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3AAC" w14:textId="77777777" w:rsidR="00D570ED" w:rsidRDefault="00D57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"/>
        <w:rPr>
          <w:rFonts w:ascii="Times" w:eastAsia="Times" w:hAnsi="Times" w:cs="Times"/>
          <w:color w:val="000000"/>
          <w:sz w:val="18"/>
          <w:szCs w:val="18"/>
        </w:rPr>
      </w:pPr>
    </w:p>
    <w:p w14:paraId="718FAFC6" w14:textId="77777777" w:rsidR="00D570ED" w:rsidRDefault="00D57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"/>
        <w:rPr>
          <w:rFonts w:ascii="Times" w:eastAsia="Times" w:hAnsi="Times" w:cs="Times"/>
          <w:color w:val="000000"/>
          <w:sz w:val="18"/>
          <w:szCs w:val="18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allowOverlap="1" wp14:anchorId="42146603" wp14:editId="239A687E">
            <wp:simplePos x="0" y="0"/>
            <wp:positionH relativeFrom="column">
              <wp:posOffset>2524125</wp:posOffset>
            </wp:positionH>
            <wp:positionV relativeFrom="paragraph">
              <wp:posOffset>10160</wp:posOffset>
            </wp:positionV>
            <wp:extent cx="4184650" cy="787400"/>
            <wp:effectExtent l="0" t="0" r="635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5A776B9" wp14:editId="348285F4">
            <wp:extent cx="1529499" cy="831215"/>
            <wp:effectExtent l="0" t="0" r="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22" cy="92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3039" w14:textId="77777777" w:rsidR="00D570ED" w:rsidRDefault="00D57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"/>
        <w:rPr>
          <w:rFonts w:ascii="Times" w:eastAsia="Times" w:hAnsi="Times" w:cs="Times"/>
          <w:color w:val="000000"/>
          <w:sz w:val="18"/>
          <w:szCs w:val="18"/>
        </w:rPr>
      </w:pPr>
    </w:p>
    <w:p w14:paraId="1BE1C6C3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Reconnue d'utilité publique </w:t>
      </w:r>
    </w:p>
    <w:p w14:paraId="3F92E854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417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Secrétariat </w:t>
      </w:r>
    </w:p>
    <w:p w14:paraId="01E7AEEB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415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28 rue Saint Dominique </w:t>
      </w:r>
    </w:p>
    <w:p w14:paraId="302E1D07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413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  <w:u w:val="single"/>
        </w:rPr>
        <w:t>75007 Paris</w:t>
      </w:r>
    </w:p>
    <w:p w14:paraId="741C5D19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41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Tél. : +33 (0)</w:t>
      </w:r>
      <w:r w:rsidR="00302AF0">
        <w:rPr>
          <w:rFonts w:ascii="Times" w:eastAsia="Times" w:hAnsi="Times" w:cs="Times"/>
          <w:color w:val="000000"/>
          <w:sz w:val="18"/>
          <w:szCs w:val="18"/>
        </w:rPr>
        <w:t>6 14 67 02 24</w:t>
      </w:r>
    </w:p>
    <w:p w14:paraId="7F2C8AD4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373" w:lineRule="auto"/>
        <w:ind w:left="412" w:right="180"/>
        <w:rPr>
          <w:rFonts w:ascii="Times" w:eastAsia="Times" w:hAnsi="Times" w:cs="Times"/>
          <w:b/>
          <w:color w:val="0000FF"/>
          <w:sz w:val="18"/>
          <w:szCs w:val="18"/>
        </w:rPr>
      </w:pPr>
      <w:r>
        <w:rPr>
          <w:rFonts w:ascii="Times" w:eastAsia="Times" w:hAnsi="Times" w:cs="Times"/>
          <w:b/>
          <w:color w:val="000080"/>
          <w:sz w:val="18"/>
          <w:szCs w:val="18"/>
        </w:rPr>
        <w:t xml:space="preserve">E-mail : </w:t>
      </w:r>
      <w:r>
        <w:rPr>
          <w:rFonts w:ascii="Times" w:eastAsia="Times" w:hAnsi="Times" w:cs="Times"/>
          <w:b/>
          <w:color w:val="0000FF"/>
          <w:sz w:val="18"/>
          <w:szCs w:val="18"/>
          <w:u w:val="single"/>
        </w:rPr>
        <w:t xml:space="preserve">contact@chimie-experts.org </w:t>
      </w:r>
      <w:r>
        <w:rPr>
          <w:rFonts w:ascii="Times" w:eastAsia="Times" w:hAnsi="Times" w:cs="Times"/>
          <w:b/>
          <w:color w:val="000000"/>
          <w:sz w:val="18"/>
          <w:szCs w:val="18"/>
        </w:rPr>
        <w:t>Site Internet:</w:t>
      </w:r>
      <w:r>
        <w:rPr>
          <w:rFonts w:ascii="Times" w:eastAsia="Times" w:hAnsi="Times" w:cs="Times"/>
          <w:b/>
          <w:color w:val="0000FF"/>
          <w:sz w:val="18"/>
          <w:szCs w:val="18"/>
          <w:u w:val="single"/>
        </w:rPr>
        <w:t>www.chimie-experts.org</w:t>
      </w:r>
    </w:p>
    <w:p w14:paraId="6AD6E5DE" w14:textId="67E1E8F5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373" w:lineRule="auto"/>
        <w:ind w:left="412" w:right="180"/>
        <w:jc w:val="center"/>
        <w:rPr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  <w:shd w:val="clear" w:color="auto" w:fill="A6A6A6"/>
        </w:rPr>
        <w:t>B</w:t>
      </w:r>
      <w:r>
        <w:rPr>
          <w:b/>
          <w:color w:val="FFFFFF"/>
          <w:sz w:val="29"/>
          <w:szCs w:val="29"/>
          <w:shd w:val="clear" w:color="auto" w:fill="A6A6A6"/>
        </w:rPr>
        <w:t>ULLETIN D</w:t>
      </w:r>
      <w:r>
        <w:rPr>
          <w:b/>
          <w:color w:val="FFFFFF"/>
          <w:sz w:val="36"/>
          <w:szCs w:val="36"/>
          <w:shd w:val="clear" w:color="auto" w:fill="A6A6A6"/>
        </w:rPr>
        <w:t>’</w:t>
      </w:r>
      <w:r>
        <w:rPr>
          <w:b/>
          <w:color w:val="FFFFFF"/>
          <w:sz w:val="29"/>
          <w:szCs w:val="29"/>
          <w:shd w:val="clear" w:color="auto" w:fill="A6A6A6"/>
        </w:rPr>
        <w:t xml:space="preserve">ADHESION </w:t>
      </w:r>
      <w:r>
        <w:rPr>
          <w:b/>
          <w:color w:val="FFFFFF"/>
          <w:sz w:val="36"/>
          <w:szCs w:val="36"/>
          <w:shd w:val="clear" w:color="auto" w:fill="A6A6A6"/>
        </w:rPr>
        <w:t>/ R</w:t>
      </w:r>
      <w:r>
        <w:rPr>
          <w:b/>
          <w:color w:val="FFFFFF"/>
          <w:sz w:val="29"/>
          <w:szCs w:val="29"/>
          <w:shd w:val="clear" w:color="auto" w:fill="A6A6A6"/>
        </w:rPr>
        <w:t xml:space="preserve">ENOUVELLEMENT </w:t>
      </w:r>
      <w:r>
        <w:rPr>
          <w:b/>
          <w:color w:val="FFFFFF"/>
          <w:sz w:val="36"/>
          <w:szCs w:val="36"/>
          <w:shd w:val="clear" w:color="auto" w:fill="A6A6A6"/>
        </w:rPr>
        <w:t>202</w:t>
      </w:r>
      <w:r w:rsidR="009B0FB6">
        <w:rPr>
          <w:b/>
          <w:color w:val="FFFFFF"/>
          <w:sz w:val="36"/>
          <w:szCs w:val="36"/>
          <w:shd w:val="clear" w:color="auto" w:fill="A6A6A6"/>
        </w:rPr>
        <w:t>4</w:t>
      </w:r>
    </w:p>
    <w:p w14:paraId="513D636B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4"/>
        <w:rPr>
          <w:b/>
          <w:color w:val="000000"/>
        </w:rPr>
      </w:pPr>
      <w:r>
        <w:rPr>
          <w:b/>
          <w:color w:val="000000"/>
          <w:shd w:val="clear" w:color="auto" w:fill="D9D9D9"/>
        </w:rPr>
        <w:t>Informations personnelles</w:t>
      </w:r>
    </w:p>
    <w:p w14:paraId="3B1BDDC2" w14:textId="77777777" w:rsidR="00044B31" w:rsidRDefault="000721CF" w:rsidP="00044B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49" w:lineRule="auto"/>
        <w:ind w:left="883" w:right="892" w:firstLine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Prénom..............................................NOM</w:t>
      </w:r>
      <w:r w:rsidR="00044B31">
        <w:rPr>
          <w:color w:val="000000"/>
          <w:sz w:val="19"/>
          <w:szCs w:val="19"/>
        </w:rPr>
        <w:t> :</w:t>
      </w:r>
      <w:r>
        <w:rPr>
          <w:color w:val="000000"/>
          <w:sz w:val="19"/>
          <w:szCs w:val="19"/>
        </w:rPr>
        <w:t xml:space="preserve">..........................................................................................................Fonction : ............................................................................................................................................... </w:t>
      </w:r>
    </w:p>
    <w:p w14:paraId="371725CE" w14:textId="77777777" w:rsidR="00044B31" w:rsidRDefault="000721CF" w:rsidP="00044B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49" w:lineRule="auto"/>
        <w:ind w:left="883" w:right="892" w:firstLine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Société / Association : ........................................................................................................................... </w:t>
      </w:r>
    </w:p>
    <w:p w14:paraId="0E1230DF" w14:textId="77777777" w:rsidR="002E3E46" w:rsidRPr="00044B31" w:rsidRDefault="000721CF" w:rsidP="00044B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49" w:lineRule="auto"/>
        <w:ind w:left="883" w:right="892" w:firstLine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Adresse : ............................................................................................................................................... </w:t>
      </w:r>
    </w:p>
    <w:p w14:paraId="6AE9971A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49" w:lineRule="auto"/>
        <w:ind w:left="883" w:right="892" w:firstLine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Code Postal : ................. VILLE : ...................................... Pays : .................................... </w:t>
      </w:r>
    </w:p>
    <w:p w14:paraId="1E56B436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49" w:lineRule="auto"/>
        <w:ind w:left="883" w:right="892" w:firstLine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Téléphone : ............................... Fax : ............................... Mobile : ..............................</w:t>
      </w:r>
    </w:p>
    <w:p w14:paraId="7F4C4784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49" w:lineRule="auto"/>
        <w:ind w:left="883" w:right="892" w:firstLine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Email : ................................................................................................................................................... </w:t>
      </w:r>
    </w:p>
    <w:p w14:paraId="2C60933B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49" w:lineRule="auto"/>
        <w:ind w:left="883" w:right="892" w:firstLine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Site Web : ............................................................................................................................................. </w:t>
      </w:r>
    </w:p>
    <w:p w14:paraId="0FFD1714" w14:textId="77777777" w:rsidR="002E3E46" w:rsidRPr="004A242E" w:rsidRDefault="000721CF" w:rsidP="004A242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9" w:line="349" w:lineRule="auto"/>
        <w:ind w:right="892"/>
        <w:rPr>
          <w:color w:val="000000"/>
          <w:sz w:val="19"/>
          <w:szCs w:val="19"/>
        </w:rPr>
      </w:pPr>
      <w:r w:rsidRPr="004A242E">
        <w:rPr>
          <w:color w:val="000000"/>
          <w:sz w:val="19"/>
          <w:szCs w:val="19"/>
        </w:rPr>
        <w:t>Je ne souhaite pas que mes coordonnées soient enregistrées dans la liste</w:t>
      </w:r>
      <w:r w:rsidR="00044B31" w:rsidRPr="004A242E">
        <w:rPr>
          <w:color w:val="000000"/>
          <w:sz w:val="19"/>
          <w:szCs w:val="19"/>
        </w:rPr>
        <w:t xml:space="preserve"> des e-mailing</w:t>
      </w:r>
    </w:p>
    <w:p w14:paraId="7B6B092B" w14:textId="4B1E26A5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883"/>
        <w:rPr>
          <w:b/>
          <w:color w:val="000000"/>
        </w:rPr>
      </w:pPr>
      <w:r>
        <w:rPr>
          <w:b/>
          <w:color w:val="000000"/>
          <w:shd w:val="clear" w:color="auto" w:fill="D9D9D9"/>
        </w:rPr>
        <w:t>Tarifs de cotisation 202</w:t>
      </w:r>
      <w:r w:rsidR="009B0FB6">
        <w:rPr>
          <w:b/>
          <w:color w:val="000000"/>
          <w:shd w:val="clear" w:color="auto" w:fill="D9D9D9"/>
        </w:rPr>
        <w:t>4</w:t>
      </w:r>
    </w:p>
    <w:p w14:paraId="544BAB95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8" w:lineRule="auto"/>
        <w:ind w:left="891" w:right="554" w:firstLine="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La cotisation inclut l'abonnement </w:t>
      </w:r>
      <w:r w:rsidR="0006420F">
        <w:rPr>
          <w:b/>
          <w:color w:val="000000"/>
          <w:sz w:val="19"/>
          <w:szCs w:val="19"/>
        </w:rPr>
        <w:t>aux Annales</w:t>
      </w:r>
      <w:r>
        <w:rPr>
          <w:b/>
          <w:color w:val="000000"/>
          <w:sz w:val="19"/>
          <w:szCs w:val="19"/>
        </w:rPr>
        <w:t xml:space="preserve"> de la SECF et ouvre droit à réduction d'impôt de 66% </w:t>
      </w:r>
      <w:r w:rsidR="00BC5D77">
        <w:rPr>
          <w:b/>
          <w:color w:val="000000"/>
          <w:sz w:val="19"/>
          <w:szCs w:val="19"/>
        </w:rPr>
        <w:t>(</w:t>
      </w:r>
      <w:r>
        <w:rPr>
          <w:b/>
          <w:color w:val="000000"/>
          <w:sz w:val="19"/>
          <w:szCs w:val="19"/>
        </w:rPr>
        <w:t xml:space="preserve">reçu fiscal) pour les personnes physiques. Elle donne accès à l’espace réservé du site </w:t>
      </w:r>
      <w:r w:rsidR="00457882">
        <w:rPr>
          <w:b/>
          <w:color w:val="000000"/>
          <w:sz w:val="19"/>
          <w:szCs w:val="19"/>
        </w:rPr>
        <w:t>internet et à des réductions de tarif lors des manifestations organisées par la SECF</w:t>
      </w:r>
      <w:r>
        <w:rPr>
          <w:b/>
          <w:color w:val="000000"/>
          <w:sz w:val="19"/>
          <w:szCs w:val="19"/>
        </w:rPr>
        <w:t xml:space="preserve">. </w:t>
      </w:r>
    </w:p>
    <w:p w14:paraId="760261CC" w14:textId="77777777" w:rsidR="002E3E46" w:rsidRPr="007F3F63" w:rsidRDefault="000721CF" w:rsidP="007F3F63">
      <w:pPr>
        <w:pStyle w:val="ListParagraph"/>
        <w:numPr>
          <w:ilvl w:val="0"/>
          <w:numId w:val="10"/>
        </w:numPr>
      </w:pPr>
      <w:r w:rsidRPr="007F3F63">
        <w:t xml:space="preserve">Personne physique [120 € TTC] </w:t>
      </w:r>
    </w:p>
    <w:p w14:paraId="546EB3D0" w14:textId="77777777" w:rsidR="002E3E46" w:rsidRPr="007F3F63" w:rsidRDefault="000721CF" w:rsidP="007F3F63">
      <w:pPr>
        <w:pStyle w:val="ListParagraph"/>
        <w:numPr>
          <w:ilvl w:val="0"/>
          <w:numId w:val="10"/>
        </w:numPr>
      </w:pPr>
      <w:r w:rsidRPr="007F3F63">
        <w:t xml:space="preserve">Personne morale [350 € TTC] </w:t>
      </w:r>
    </w:p>
    <w:p w14:paraId="35F51133" w14:textId="77777777" w:rsidR="002E3E46" w:rsidRPr="007F3F63" w:rsidRDefault="000721CF" w:rsidP="007F3F63">
      <w:pPr>
        <w:pStyle w:val="ListParagraph"/>
        <w:numPr>
          <w:ilvl w:val="0"/>
          <w:numId w:val="10"/>
        </w:numPr>
      </w:pPr>
      <w:r w:rsidRPr="007F3F63">
        <w:t xml:space="preserve">Étudiants / Doctorants [60 € TTC] </w:t>
      </w:r>
    </w:p>
    <w:p w14:paraId="15A194D1" w14:textId="77777777" w:rsidR="00B66459" w:rsidRPr="007F3F63" w:rsidRDefault="000721CF" w:rsidP="007F3F63">
      <w:pPr>
        <w:pStyle w:val="ListParagraph"/>
        <w:numPr>
          <w:ilvl w:val="0"/>
          <w:numId w:val="10"/>
        </w:numPr>
      </w:pPr>
      <w:r w:rsidRPr="007F3F63">
        <w:t>Membres bienfaiteurs [500 € TTC] (minimum)</w:t>
      </w:r>
    </w:p>
    <w:p w14:paraId="72D6CDBF" w14:textId="77777777" w:rsidR="002E3E46" w:rsidRPr="007F3F63" w:rsidRDefault="000721CF" w:rsidP="007F3F63">
      <w:pPr>
        <w:pStyle w:val="ListParagraph"/>
        <w:numPr>
          <w:ilvl w:val="0"/>
          <w:numId w:val="10"/>
        </w:numPr>
      </w:pPr>
      <w:r w:rsidRPr="007F3F63">
        <w:t>Grandes Entreprises (1200€ TTC)</w:t>
      </w:r>
    </w:p>
    <w:p w14:paraId="359FFE97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894"/>
        <w:rPr>
          <w:b/>
          <w:color w:val="000000"/>
        </w:rPr>
      </w:pPr>
      <w:r>
        <w:rPr>
          <w:b/>
          <w:color w:val="000000"/>
          <w:shd w:val="clear" w:color="auto" w:fill="D9D9D9"/>
        </w:rPr>
        <w:t>Informations complémentaires</w:t>
      </w:r>
    </w:p>
    <w:p w14:paraId="55F6B767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8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Cochez éventuellement le groupe de travail qui vous intéresse : </w:t>
      </w:r>
    </w:p>
    <w:p w14:paraId="74E6CE5F" w14:textId="77777777" w:rsidR="002E3E46" w:rsidRPr="0000247C" w:rsidRDefault="00000000" w:rsidP="0000247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w:pict w14:anchorId="0E59A71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365.75pt;margin-top:4.75pt;width:6.05pt;height: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" fillcolor="white [3201]" strokeweight=".5pt">
            <v:textbox>
              <w:txbxContent>
                <w:p w14:paraId="480FC353" w14:textId="77777777" w:rsidR="00656C03" w:rsidRDefault="00656C03"/>
              </w:txbxContent>
            </v:textbox>
          </v:shape>
        </w:pict>
      </w:r>
      <w:r w:rsidR="009461D3" w:rsidRPr="0000247C">
        <w:rPr>
          <w:sz w:val="20"/>
          <w:szCs w:val="20"/>
        </w:rPr>
        <w:t xml:space="preserve">Distribution </w:t>
      </w:r>
      <w:r w:rsidR="009461D3">
        <w:rPr>
          <w:sz w:val="20"/>
          <w:szCs w:val="20"/>
        </w:rPr>
        <w:t xml:space="preserve">                                        </w:t>
      </w:r>
      <w:r w:rsidR="00C878E8">
        <w:rPr>
          <w:sz w:val="20"/>
          <w:szCs w:val="20"/>
        </w:rPr>
        <w:t xml:space="preserve">                                            </w:t>
      </w:r>
      <w:r w:rsidR="00566613">
        <w:rPr>
          <w:sz w:val="20"/>
          <w:szCs w:val="20"/>
        </w:rPr>
        <w:t xml:space="preserve">  </w:t>
      </w:r>
      <w:r w:rsidR="00C878E8">
        <w:rPr>
          <w:sz w:val="20"/>
          <w:szCs w:val="20"/>
        </w:rPr>
        <w:t xml:space="preserve">    </w:t>
      </w:r>
      <w:r w:rsidR="009461D3">
        <w:rPr>
          <w:sz w:val="20"/>
          <w:szCs w:val="20"/>
        </w:rPr>
        <w:t xml:space="preserve"> </w:t>
      </w:r>
      <w:r w:rsidR="00C878E8">
        <w:rPr>
          <w:sz w:val="20"/>
          <w:szCs w:val="20"/>
        </w:rPr>
        <w:t xml:space="preserve">   </w:t>
      </w:r>
      <w:r w:rsidR="009461D3">
        <w:rPr>
          <w:sz w:val="20"/>
          <w:szCs w:val="20"/>
        </w:rPr>
        <w:t>Sciences Analytiques/</w:t>
      </w:r>
      <w:proofErr w:type="spellStart"/>
      <w:r w:rsidR="009461D3">
        <w:rPr>
          <w:sz w:val="20"/>
          <w:szCs w:val="20"/>
        </w:rPr>
        <w:t>Chimiométrie</w:t>
      </w:r>
      <w:proofErr w:type="spellEnd"/>
    </w:p>
    <w:p w14:paraId="5587F830" w14:textId="77777777" w:rsidR="009461D3" w:rsidRDefault="00000000" w:rsidP="0000247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w:pict w14:anchorId="206C5289">
          <v:shape id="Zone de texte 4" o:spid="_x0000_s1027" type="#_x0000_t202" style="position:absolute;left:0;text-align:left;margin-left:365.75pt;margin-top:4.85pt;width:6.45pt;height: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" fillcolor="white [3201]" strokeweight=".5pt">
            <v:textbox>
              <w:txbxContent>
                <w:p w14:paraId="6B7240B5" w14:textId="77777777" w:rsidR="00656C03" w:rsidRDefault="00C878E8">
                  <w:r>
                    <w:t xml:space="preserve"> </w:t>
                  </w:r>
                </w:p>
              </w:txbxContent>
            </v:textbox>
          </v:shape>
        </w:pict>
      </w:r>
      <w:r w:rsidR="009461D3" w:rsidRPr="0000247C">
        <w:rPr>
          <w:sz w:val="20"/>
          <w:szCs w:val="20"/>
        </w:rPr>
        <w:t>Eco</w:t>
      </w:r>
      <w:r w:rsidR="009461D3">
        <w:rPr>
          <w:sz w:val="20"/>
          <w:szCs w:val="20"/>
        </w:rPr>
        <w:t>-</w:t>
      </w:r>
      <w:r w:rsidR="009461D3" w:rsidRPr="0000247C">
        <w:rPr>
          <w:sz w:val="20"/>
          <w:szCs w:val="20"/>
        </w:rPr>
        <w:t>Chimie pour des produits durables</w:t>
      </w:r>
      <w:r w:rsidR="000721CF" w:rsidRPr="00BC5D77">
        <w:rPr>
          <w:sz w:val="20"/>
          <w:szCs w:val="20"/>
          <w:vertAlign w:val="superscript"/>
        </w:rPr>
        <w:t>®</w:t>
      </w:r>
      <w:r w:rsidR="00566613">
        <w:rPr>
          <w:sz w:val="20"/>
          <w:szCs w:val="20"/>
          <w:vertAlign w:val="superscript"/>
        </w:rPr>
        <w:t xml:space="preserve">                                                                           </w:t>
      </w:r>
      <w:r w:rsidR="000721CF" w:rsidRPr="000721CF">
        <w:rPr>
          <w:sz w:val="20"/>
          <w:szCs w:val="20"/>
        </w:rPr>
        <w:t>Toxicologie,</w:t>
      </w:r>
      <w:r w:rsidR="00566613">
        <w:rPr>
          <w:sz w:val="20"/>
          <w:szCs w:val="20"/>
        </w:rPr>
        <w:t xml:space="preserve"> </w:t>
      </w:r>
      <w:r w:rsidR="009461D3" w:rsidRPr="000721CF">
        <w:rPr>
          <w:sz w:val="20"/>
          <w:szCs w:val="20"/>
        </w:rPr>
        <w:t>Écotoxicologie,</w:t>
      </w:r>
      <w:r w:rsidR="00566613">
        <w:rPr>
          <w:sz w:val="20"/>
          <w:szCs w:val="20"/>
        </w:rPr>
        <w:t xml:space="preserve"> </w:t>
      </w:r>
      <w:r w:rsidR="009461D3" w:rsidRPr="000721CF">
        <w:rPr>
          <w:sz w:val="20"/>
          <w:szCs w:val="20"/>
        </w:rPr>
        <w:t>Biologie</w:t>
      </w:r>
    </w:p>
    <w:p w14:paraId="5C493602" w14:textId="77777777" w:rsidR="0000247C" w:rsidRPr="009461D3" w:rsidRDefault="00000000" w:rsidP="0000247C">
      <w:pPr>
        <w:pStyle w:val="ListParagraph"/>
        <w:numPr>
          <w:ilvl w:val="0"/>
          <w:numId w:val="13"/>
        </w:numPr>
        <w:ind w:left="1257"/>
        <w:rPr>
          <w:sz w:val="20"/>
          <w:szCs w:val="20"/>
        </w:rPr>
      </w:pPr>
      <w:r>
        <w:rPr>
          <w:noProof/>
          <w:sz w:val="20"/>
          <w:szCs w:val="20"/>
        </w:rPr>
        <w:pict w14:anchorId="76A70D2F">
          <v:shape id="Zone de texte 5" o:spid="_x0000_s1028" type="#_x0000_t202" style="position:absolute;left:0;text-align:left;margin-left:365.25pt;margin-top:4.95pt;width:6.55pt;height: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" fillcolor="white [3201]" strokeweight=".5pt">
            <v:textbox>
              <w:txbxContent>
                <w:p w14:paraId="5FC3D4D2" w14:textId="77777777" w:rsidR="00656C03" w:rsidRDefault="00C878E8">
                  <w:r>
                    <w:t xml:space="preserve"> </w:t>
                  </w:r>
                </w:p>
              </w:txbxContent>
            </v:textbox>
          </v:shape>
        </w:pict>
      </w:r>
      <w:r w:rsidR="009461D3" w:rsidRPr="009461D3">
        <w:rPr>
          <w:sz w:val="20"/>
          <w:szCs w:val="20"/>
        </w:rPr>
        <w:t xml:space="preserve">Food                                                                                                   </w:t>
      </w:r>
      <w:r w:rsidR="00C878E8">
        <w:rPr>
          <w:sz w:val="20"/>
          <w:szCs w:val="20"/>
        </w:rPr>
        <w:t xml:space="preserve">    </w:t>
      </w:r>
      <w:r w:rsidR="00566613">
        <w:rPr>
          <w:sz w:val="20"/>
          <w:szCs w:val="20"/>
        </w:rPr>
        <w:t xml:space="preserve">  </w:t>
      </w:r>
      <w:r w:rsidR="009461D3">
        <w:rPr>
          <w:sz w:val="20"/>
          <w:szCs w:val="20"/>
        </w:rPr>
        <w:t>Traçabilité</w:t>
      </w:r>
    </w:p>
    <w:p w14:paraId="7FA9CC21" w14:textId="77777777" w:rsidR="002E3E46" w:rsidRPr="0000247C" w:rsidRDefault="00000000" w:rsidP="0000247C">
      <w:pPr>
        <w:pStyle w:val="ListParagraph"/>
        <w:numPr>
          <w:ilvl w:val="0"/>
          <w:numId w:val="13"/>
        </w:numPr>
        <w:ind w:left="1257"/>
        <w:rPr>
          <w:sz w:val="20"/>
          <w:szCs w:val="20"/>
        </w:rPr>
      </w:pPr>
      <w:r>
        <w:rPr>
          <w:noProof/>
          <w:sz w:val="20"/>
          <w:szCs w:val="20"/>
        </w:rPr>
        <w:pict w14:anchorId="01B1C5DB">
          <v:shape id="Zone de texte 6" o:spid="_x0000_s1029" type="#_x0000_t202" style="position:absolute;left:0;text-align:left;margin-left:365.25pt;margin-top:5.05pt;width:6.05pt;height: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" fillcolor="white [3201]" strokeweight=".5pt">
            <v:textbox>
              <w:txbxContent>
                <w:p w14:paraId="00F006E5" w14:textId="77777777" w:rsidR="00656C03" w:rsidRDefault="00656C03"/>
              </w:txbxContent>
            </v:textbox>
          </v:shape>
        </w:pict>
      </w:r>
      <w:r w:rsidR="009461D3" w:rsidRPr="009461D3">
        <w:rPr>
          <w:sz w:val="20"/>
          <w:szCs w:val="20"/>
        </w:rPr>
        <w:t xml:space="preserve">Laboratoire du Futur                                                                             </w:t>
      </w:r>
      <w:r w:rsidR="00C878E8">
        <w:rPr>
          <w:sz w:val="20"/>
          <w:szCs w:val="20"/>
        </w:rPr>
        <w:t xml:space="preserve">  </w:t>
      </w:r>
      <w:r w:rsidR="00566613">
        <w:rPr>
          <w:sz w:val="20"/>
          <w:szCs w:val="20"/>
        </w:rPr>
        <w:t xml:space="preserve">  </w:t>
      </w:r>
      <w:proofErr w:type="spellStart"/>
      <w:r w:rsidR="009461D3">
        <w:rPr>
          <w:sz w:val="20"/>
          <w:szCs w:val="20"/>
        </w:rPr>
        <w:t>Winetrack</w:t>
      </w:r>
      <w:proofErr w:type="spellEnd"/>
      <w:r w:rsidR="009461D3" w:rsidRPr="009461D3">
        <w:rPr>
          <w:sz w:val="20"/>
          <w:szCs w:val="20"/>
          <w:vertAlign w:val="superscript"/>
        </w:rPr>
        <w:t>®</w:t>
      </w:r>
    </w:p>
    <w:p w14:paraId="30091349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895"/>
        <w:rPr>
          <w:b/>
          <w:color w:val="000000"/>
        </w:rPr>
      </w:pPr>
      <w:r>
        <w:rPr>
          <w:b/>
          <w:color w:val="000000"/>
          <w:shd w:val="clear" w:color="auto" w:fill="D9D9D9"/>
        </w:rPr>
        <w:t>Modes de règlement</w:t>
      </w:r>
    </w:p>
    <w:p w14:paraId="6735B6C0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95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La SECF n'est pas assujettie à la TVA </w:t>
      </w:r>
    </w:p>
    <w:p w14:paraId="12B0DEC9" w14:textId="77777777" w:rsidR="002E3E46" w:rsidRDefault="00691A99" w:rsidP="00B664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rPr>
          <w:color w:val="000000"/>
          <w:sz w:val="19"/>
          <w:szCs w:val="19"/>
        </w:rPr>
      </w:pPr>
      <w:r w:rsidRPr="00691A99">
        <w:rPr>
          <w:b/>
          <w:color w:val="000000"/>
          <w:sz w:val="19"/>
          <w:szCs w:val="19"/>
        </w:rPr>
        <w:t xml:space="preserve">                 </w:t>
      </w:r>
      <w:r w:rsidR="000721CF" w:rsidRPr="00D570ED">
        <w:rPr>
          <w:b/>
          <w:color w:val="000000"/>
          <w:sz w:val="19"/>
          <w:szCs w:val="19"/>
          <w:u w:val="single"/>
        </w:rPr>
        <w:t>Chèque</w:t>
      </w:r>
      <w:r w:rsidR="000721CF">
        <w:rPr>
          <w:color w:val="000000"/>
          <w:sz w:val="19"/>
          <w:szCs w:val="19"/>
        </w:rPr>
        <w:t xml:space="preserve">: à l'ordre de la SECF. </w:t>
      </w:r>
    </w:p>
    <w:p w14:paraId="265F823D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88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>Virement Bancaire Société Générale – Paris Invalid</w:t>
      </w:r>
      <w:r>
        <w:rPr>
          <w:b/>
          <w:color w:val="000000"/>
          <w:sz w:val="19"/>
          <w:szCs w:val="19"/>
        </w:rPr>
        <w:t>e</w:t>
      </w:r>
      <w:r>
        <w:rPr>
          <w:b/>
          <w:color w:val="000000"/>
          <w:sz w:val="19"/>
          <w:szCs w:val="19"/>
          <w:u w:val="single"/>
        </w:rPr>
        <w:t>s</w:t>
      </w:r>
    </w:p>
    <w:p w14:paraId="391420FF" w14:textId="77777777" w:rsidR="002E3E46" w:rsidRDefault="00C878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right="1455"/>
        <w:rPr>
          <w:b/>
          <w:color w:val="000000"/>
          <w:sz w:val="19"/>
          <w:szCs w:val="19"/>
        </w:rPr>
      </w:pPr>
      <w:r w:rsidRPr="00C878E8">
        <w:rPr>
          <w:color w:val="000000"/>
          <w:sz w:val="19"/>
          <w:szCs w:val="19"/>
        </w:rPr>
        <w:t xml:space="preserve">                 </w:t>
      </w:r>
      <w:r w:rsidR="000721CF">
        <w:rPr>
          <w:color w:val="000000"/>
          <w:sz w:val="19"/>
          <w:szCs w:val="19"/>
          <w:u w:val="single"/>
        </w:rPr>
        <w:t>Code banque Code guichet Numéro de compte Clé RIB</w:t>
      </w:r>
      <w:r w:rsidR="00691A99">
        <w:rPr>
          <w:color w:val="000000"/>
          <w:sz w:val="19"/>
          <w:szCs w:val="19"/>
          <w:u w:val="single"/>
        </w:rPr>
        <w:t xml:space="preserve"> </w:t>
      </w:r>
      <w:r w:rsidR="000721CF">
        <w:rPr>
          <w:b/>
          <w:color w:val="000000"/>
          <w:sz w:val="19"/>
          <w:szCs w:val="19"/>
          <w:u w:val="single"/>
        </w:rPr>
        <w:t>30003 03052 00050528167 68</w:t>
      </w:r>
    </w:p>
    <w:p w14:paraId="5442B160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8" w:lineRule="auto"/>
        <w:ind w:left="1179" w:right="773" w:hanging="280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  <w:u w:val="single"/>
        </w:rPr>
        <w:t>Identification Internationale</w:t>
      </w:r>
      <w:r>
        <w:rPr>
          <w:color w:val="000000"/>
          <w:sz w:val="19"/>
          <w:szCs w:val="19"/>
        </w:rPr>
        <w:t>:</w:t>
      </w:r>
      <w:r>
        <w:rPr>
          <w:b/>
          <w:color w:val="000000"/>
          <w:sz w:val="19"/>
          <w:szCs w:val="19"/>
        </w:rPr>
        <w:t xml:space="preserve">IBAN : FR76 3000 3030 5200 0505 2816 768 </w:t>
      </w:r>
    </w:p>
    <w:p w14:paraId="1D9B8871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8" w:lineRule="auto"/>
        <w:ind w:left="1179" w:right="773" w:hanging="280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Bic-Adresse </w:t>
      </w:r>
      <w:proofErr w:type="spellStart"/>
      <w:r>
        <w:rPr>
          <w:b/>
          <w:color w:val="000000"/>
          <w:sz w:val="19"/>
          <w:szCs w:val="19"/>
        </w:rPr>
        <w:t>Swift:SOGEFRPP</w:t>
      </w:r>
      <w:proofErr w:type="spellEnd"/>
    </w:p>
    <w:p w14:paraId="72CE2559" w14:textId="77777777" w:rsidR="002E3E46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8" w:lineRule="auto"/>
        <w:ind w:left="1179" w:right="773" w:hanging="280"/>
        <w:rPr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Bon de Commande </w:t>
      </w:r>
      <w:r>
        <w:rPr>
          <w:color w:val="000000"/>
          <w:sz w:val="19"/>
          <w:szCs w:val="19"/>
        </w:rPr>
        <w:t>(joindre le bon de commande au Bulletin d’Adhésion)</w:t>
      </w:r>
    </w:p>
    <w:p w14:paraId="697BC06A" w14:textId="77777777" w:rsidR="00B66459" w:rsidRDefault="00B664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8" w:lineRule="auto"/>
        <w:ind w:left="1179" w:right="773" w:hanging="280"/>
        <w:rPr>
          <w:sz w:val="19"/>
          <w:szCs w:val="19"/>
        </w:rPr>
      </w:pPr>
    </w:p>
    <w:p w14:paraId="4B9190BA" w14:textId="77777777" w:rsidR="00457882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8" w:lineRule="auto"/>
        <w:ind w:left="1179" w:right="773" w:hanging="280"/>
        <w:rPr>
          <w:rFonts w:ascii="Times" w:eastAsia="Times" w:hAnsi="Times" w:cs="Times"/>
          <w:color w:val="000000"/>
        </w:rPr>
      </w:pPr>
      <w:r w:rsidRPr="00B66459">
        <w:rPr>
          <w:rFonts w:ascii="Times" w:eastAsia="Times" w:hAnsi="Times" w:cs="Times"/>
          <w:color w:val="000000"/>
        </w:rPr>
        <w:t>Association reconnue d'utilité publique par décret du 12 novembre 1965 N° SIRET 784 308 959 00062</w:t>
      </w:r>
    </w:p>
    <w:p w14:paraId="2A6A10D4" w14:textId="77777777" w:rsidR="002E3E46" w:rsidRPr="00B66459" w:rsidRDefault="000721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8" w:lineRule="auto"/>
        <w:ind w:left="1179" w:right="773" w:hanging="280"/>
        <w:rPr>
          <w:rFonts w:ascii="Times" w:eastAsia="Times" w:hAnsi="Times" w:cs="Times"/>
          <w:color w:val="000000"/>
        </w:rPr>
      </w:pPr>
      <w:r w:rsidRPr="00B66459">
        <w:rPr>
          <w:rFonts w:ascii="Times" w:eastAsia="Times" w:hAnsi="Times" w:cs="Times"/>
          <w:color w:val="000000"/>
        </w:rPr>
        <w:t xml:space="preserve">Code APE 7219Z </w:t>
      </w:r>
    </w:p>
    <w:sectPr w:rsidR="002E3E46" w:rsidRPr="00B66459" w:rsidSect="004C0802">
      <w:pgSz w:w="11900" w:h="16820"/>
      <w:pgMar w:top="403" w:right="517" w:bottom="335" w:left="25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87ABC"/>
    <w:multiLevelType w:val="hybridMultilevel"/>
    <w:tmpl w:val="F7B0B7CC"/>
    <w:lvl w:ilvl="0" w:tplc="3E9897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26210"/>
    <w:multiLevelType w:val="hybridMultilevel"/>
    <w:tmpl w:val="8DDE1162"/>
    <w:lvl w:ilvl="0" w:tplc="F44CAFDE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83257"/>
    <w:multiLevelType w:val="hybridMultilevel"/>
    <w:tmpl w:val="E2D83102"/>
    <w:lvl w:ilvl="0" w:tplc="3E9897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EDB"/>
    <w:multiLevelType w:val="hybridMultilevel"/>
    <w:tmpl w:val="FBB0416C"/>
    <w:lvl w:ilvl="0" w:tplc="3E9897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E9897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23EE"/>
    <w:multiLevelType w:val="hybridMultilevel"/>
    <w:tmpl w:val="EB1C39E6"/>
    <w:lvl w:ilvl="0" w:tplc="398C1624">
      <w:start w:val="1"/>
      <w:numFmt w:val="bullet"/>
      <w:lvlText w:val=""/>
      <w:lvlJc w:val="left"/>
      <w:pPr>
        <w:ind w:left="125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40E01655"/>
    <w:multiLevelType w:val="hybridMultilevel"/>
    <w:tmpl w:val="00865C76"/>
    <w:lvl w:ilvl="0" w:tplc="F44CAFDE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3C62"/>
    <w:multiLevelType w:val="hybridMultilevel"/>
    <w:tmpl w:val="A328DE0C"/>
    <w:lvl w:ilvl="0" w:tplc="3E9897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53C1"/>
    <w:multiLevelType w:val="hybridMultilevel"/>
    <w:tmpl w:val="B6E2936A"/>
    <w:lvl w:ilvl="0" w:tplc="F44CAFDE">
      <w:start w:val="1"/>
      <w:numFmt w:val="bullet"/>
      <w:lvlText w:val=""/>
      <w:lvlJc w:val="right"/>
      <w:pPr>
        <w:ind w:left="16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8" w15:restartNumberingAfterBreak="0">
    <w:nsid w:val="4D8B1236"/>
    <w:multiLevelType w:val="hybridMultilevel"/>
    <w:tmpl w:val="CDCC8DAC"/>
    <w:lvl w:ilvl="0" w:tplc="F44CAFDE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D0886"/>
    <w:multiLevelType w:val="hybridMultilevel"/>
    <w:tmpl w:val="4B1E2E3C"/>
    <w:lvl w:ilvl="0" w:tplc="3E989738">
      <w:start w:val="1"/>
      <w:numFmt w:val="bullet"/>
      <w:lvlText w:val=""/>
      <w:lvlJc w:val="left"/>
      <w:pPr>
        <w:ind w:left="161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2A68"/>
    <w:multiLevelType w:val="hybridMultilevel"/>
    <w:tmpl w:val="C5DE6B7C"/>
    <w:lvl w:ilvl="0" w:tplc="F44CAFDE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F44CAFDE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</w:rPr>
    </w:lvl>
    <w:lvl w:ilvl="2" w:tplc="F44CAFDE">
      <w:start w:val="1"/>
      <w:numFmt w:val="bullet"/>
      <w:lvlText w:val=""/>
      <w:lvlJc w:val="righ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3D14"/>
    <w:multiLevelType w:val="hybridMultilevel"/>
    <w:tmpl w:val="ABAA4544"/>
    <w:lvl w:ilvl="0" w:tplc="3E9897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3DF5"/>
    <w:multiLevelType w:val="hybridMultilevel"/>
    <w:tmpl w:val="6B36686E"/>
    <w:lvl w:ilvl="0" w:tplc="3E989738">
      <w:start w:val="1"/>
      <w:numFmt w:val="bullet"/>
      <w:lvlText w:val=""/>
      <w:lvlJc w:val="left"/>
      <w:pPr>
        <w:ind w:left="12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 w16cid:durableId="126052462">
    <w:abstractNumId w:val="9"/>
  </w:num>
  <w:num w:numId="2" w16cid:durableId="829178320">
    <w:abstractNumId w:val="4"/>
  </w:num>
  <w:num w:numId="3" w16cid:durableId="1977030197">
    <w:abstractNumId w:val="12"/>
  </w:num>
  <w:num w:numId="4" w16cid:durableId="273950269">
    <w:abstractNumId w:val="11"/>
  </w:num>
  <w:num w:numId="5" w16cid:durableId="1421564227">
    <w:abstractNumId w:val="3"/>
  </w:num>
  <w:num w:numId="6" w16cid:durableId="253831204">
    <w:abstractNumId w:val="1"/>
  </w:num>
  <w:num w:numId="7" w16cid:durableId="1793674144">
    <w:abstractNumId w:val="2"/>
  </w:num>
  <w:num w:numId="8" w16cid:durableId="1004818467">
    <w:abstractNumId w:val="5"/>
  </w:num>
  <w:num w:numId="9" w16cid:durableId="645203804">
    <w:abstractNumId w:val="8"/>
  </w:num>
  <w:num w:numId="10" w16cid:durableId="10183540">
    <w:abstractNumId w:val="7"/>
  </w:num>
  <w:num w:numId="11" w16cid:durableId="1531213998">
    <w:abstractNumId w:val="6"/>
  </w:num>
  <w:num w:numId="12" w16cid:durableId="2015842225">
    <w:abstractNumId w:val="10"/>
  </w:num>
  <w:num w:numId="13" w16cid:durableId="173600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E46"/>
    <w:rsid w:val="0000247C"/>
    <w:rsid w:val="000334DC"/>
    <w:rsid w:val="00044B31"/>
    <w:rsid w:val="0006420F"/>
    <w:rsid w:val="000721CF"/>
    <w:rsid w:val="00122CFC"/>
    <w:rsid w:val="001A4945"/>
    <w:rsid w:val="0021107D"/>
    <w:rsid w:val="002E3E46"/>
    <w:rsid w:val="002F3193"/>
    <w:rsid w:val="00302AF0"/>
    <w:rsid w:val="00457882"/>
    <w:rsid w:val="004A242E"/>
    <w:rsid w:val="004C0802"/>
    <w:rsid w:val="0051756C"/>
    <w:rsid w:val="00544F25"/>
    <w:rsid w:val="00566613"/>
    <w:rsid w:val="005E3166"/>
    <w:rsid w:val="00656C03"/>
    <w:rsid w:val="00691A99"/>
    <w:rsid w:val="007374F8"/>
    <w:rsid w:val="007D383A"/>
    <w:rsid w:val="007F3F63"/>
    <w:rsid w:val="008C6F84"/>
    <w:rsid w:val="009461D3"/>
    <w:rsid w:val="009B0FB6"/>
    <w:rsid w:val="00A10ED8"/>
    <w:rsid w:val="00B66459"/>
    <w:rsid w:val="00BC5D77"/>
    <w:rsid w:val="00C210F2"/>
    <w:rsid w:val="00C878E8"/>
    <w:rsid w:val="00D570ED"/>
    <w:rsid w:val="00DA631C"/>
    <w:rsid w:val="00DB180A"/>
    <w:rsid w:val="00E54F79"/>
    <w:rsid w:val="00E65CBD"/>
    <w:rsid w:val="00E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F379393"/>
  <w15:docId w15:val="{9158A234-CA0F-4BA9-A01A-05A37C77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02"/>
  </w:style>
  <w:style w:type="paragraph" w:styleId="Heading1">
    <w:name w:val="heading 1"/>
    <w:basedOn w:val="Normal"/>
    <w:next w:val="Normal"/>
    <w:uiPriority w:val="9"/>
    <w:qFormat/>
    <w:rsid w:val="004C08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C08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C08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C08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0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C08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C08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C080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C08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6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4C23-C9D9-49C4-9B80-6A3AE4F0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Mubeen Bankur</cp:lastModifiedBy>
  <cp:revision>11</cp:revision>
  <cp:lastPrinted>2021-07-29T13:49:00Z</cp:lastPrinted>
  <dcterms:created xsi:type="dcterms:W3CDTF">2022-01-02T15:25:00Z</dcterms:created>
  <dcterms:modified xsi:type="dcterms:W3CDTF">2024-10-07T07:20:00Z</dcterms:modified>
</cp:coreProperties>
</file>